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나만의 감정 조절 공간 설계하기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감정을 이해하고 조절할 수 있는 공간을 창의적으로 설계하도록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우리의 다양한 감정 중 '분노'에 대해 알아봅시다. 분노는 언제, 왜 생기는지 생각해보고, 이를 어떻게 다룰 수 있는지 알아보겠습니다.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최근에 화가 났던 상황을 떠올려 보고, 그때의 감정을 자세히 적어보세요.</w:t>
      </w:r>
    </w:p>
    <w:p>
      <w:pPr>
        <w:spacing w:after="80"/>
      </w:pPr>
      <w:r>
        <w:rPr>
          <w:sz w:val="21"/>
          <w:szCs w:val="21"/>
        </w:rPr>
        <w:t xml:space="preserve">· 어떤 상황에서 화가 났나요?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그때 어떤 감정이 들었나요?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감정을 어떻게 표현했나요?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화가 났을 때 나를 진정시킬 수 있는 방법을 생각해보고, 아래 문장을 완성해보세요.</w:t>
      </w:r>
    </w:p>
    <w:p>
      <w:pPr>
        <w:spacing w:after="80"/>
      </w:pPr>
      <w:r>
        <w:rPr>
          <w:sz w:val="21"/>
          <w:szCs w:val="21"/>
        </w:rPr>
        <w:t xml:space="preserve">· 내가 화가 났을 때, 나는 _______을(를) 하면 진정된다.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내가 화가 났을 때, _______을(를) 생각하면 마음이 편해진다.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나만의 감정 조절 공간을 상상해보고, 그 공간을 그림으로 표현해보세요. 그 공간에는 어떤 요소들이 있는지 설명도 덧붙여주세요.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다른 친구들과 자신의 감정 조절 공간에 대해 이야기해보고, 서로의 아이디어를 카드에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친구의 공간에서 인상 깊었던 점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내 공간과 친구 공간의 공통점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새롭게 배운 감정 조절 방법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2026-07-04T02:26:58.987Z</dcterms:created>
  <dcterms:modified xsi:type="dcterms:W3CDTF">2026-07-04T02:26:58.987Z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